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20"/>
        <w:gridCol w:w="6608"/>
      </w:tblGrid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608" w:type="dxa"/>
          </w:tcPr>
          <w:p w:rsidR="00080610" w:rsidRPr="00404142" w:rsidRDefault="00404142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color w:val="2D2F32"/>
                <w:sz w:val="24"/>
                <w:szCs w:val="24"/>
                <w:shd w:val="clear" w:color="auto" w:fill="FFFFFF"/>
              </w:rPr>
              <w:t>Муниципальное автономное учреждение дополнител</w:t>
            </w:r>
            <w:r w:rsidRPr="00404142">
              <w:rPr>
                <w:rFonts w:ascii="Arial" w:hAnsi="Arial" w:cs="Arial"/>
                <w:color w:val="2D2F32"/>
                <w:sz w:val="24"/>
                <w:szCs w:val="24"/>
                <w:shd w:val="clear" w:color="auto" w:fill="FFFFFF"/>
              </w:rPr>
              <w:t>ь</w:t>
            </w:r>
            <w:r w:rsidRPr="00404142">
              <w:rPr>
                <w:rFonts w:ascii="Arial" w:hAnsi="Arial" w:cs="Arial"/>
                <w:color w:val="2D2F32"/>
                <w:sz w:val="24"/>
                <w:szCs w:val="24"/>
                <w:shd w:val="clear" w:color="auto" w:fill="FFFFFF"/>
              </w:rPr>
              <w:t>ного образования</w:t>
            </w:r>
            <w:r w:rsidRPr="0040414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«Центр дополнительного образов</w:t>
            </w:r>
            <w:r w:rsidRPr="0040414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а</w:t>
            </w:r>
            <w:r w:rsidRPr="00404142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ния»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Наименование контрол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ь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ного мероприятия</w:t>
            </w:r>
          </w:p>
        </w:tc>
        <w:tc>
          <w:tcPr>
            <w:tcW w:w="6608" w:type="dxa"/>
          </w:tcPr>
          <w:p w:rsidR="009B5630" w:rsidRPr="00404142" w:rsidRDefault="00404142" w:rsidP="00322B7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>проверку (ревизию) финансово-хозяйственной деятел</w:t>
            </w:r>
            <w:r w:rsidRPr="00404142">
              <w:rPr>
                <w:rFonts w:ascii="Arial" w:hAnsi="Arial" w:cs="Arial"/>
                <w:sz w:val="24"/>
                <w:szCs w:val="24"/>
              </w:rPr>
              <w:t>ь</w:t>
            </w:r>
            <w:r w:rsidRPr="00404142">
              <w:rPr>
                <w:rFonts w:ascii="Arial" w:hAnsi="Arial" w:cs="Arial"/>
                <w:sz w:val="24"/>
                <w:szCs w:val="24"/>
              </w:rPr>
              <w:t>ности в части полноты и своевременности выплаты з</w:t>
            </w:r>
            <w:r w:rsidRPr="00404142">
              <w:rPr>
                <w:rFonts w:ascii="Arial" w:hAnsi="Arial" w:cs="Arial"/>
                <w:sz w:val="24"/>
                <w:szCs w:val="24"/>
              </w:rPr>
              <w:t>а</w:t>
            </w:r>
            <w:r w:rsidRPr="00404142">
              <w:rPr>
                <w:rFonts w:ascii="Arial" w:hAnsi="Arial" w:cs="Arial"/>
                <w:sz w:val="24"/>
                <w:szCs w:val="24"/>
              </w:rPr>
              <w:t>работной платы</w:t>
            </w:r>
          </w:p>
        </w:tc>
      </w:tr>
      <w:tr w:rsidR="009B5630" w:rsidRPr="001A00EE" w:rsidTr="00080610">
        <w:tc>
          <w:tcPr>
            <w:tcW w:w="3420" w:type="dxa"/>
          </w:tcPr>
          <w:p w:rsidR="009B5630" w:rsidRPr="00817715" w:rsidRDefault="009B5630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Основание для провед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е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ния контрольного мер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приятия</w:t>
            </w:r>
          </w:p>
        </w:tc>
        <w:tc>
          <w:tcPr>
            <w:tcW w:w="6608" w:type="dxa"/>
          </w:tcPr>
          <w:p w:rsidR="00817715" w:rsidRDefault="00487EA6" w:rsidP="00817715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распоряжение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администрации </w:t>
            </w:r>
            <w:proofErr w:type="spellStart"/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Дальнеконстантиновск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о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го</w:t>
            </w:r>
            <w:proofErr w:type="spellEnd"/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муниципального округа от </w:t>
            </w:r>
            <w:r w:rsidR="0040414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12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.0</w:t>
            </w:r>
            <w:r w:rsidR="0040414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9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.2025г.   № </w:t>
            </w:r>
            <w:r w:rsidR="00404142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552-р</w:t>
            </w:r>
            <w:r w:rsid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.</w:t>
            </w:r>
            <w:r w:rsidR="00817715" w:rsidRPr="00817715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 xml:space="preserve"> 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лан контрольных мероприятий внутренне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и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пально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финансово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го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контрол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>я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Финансового управл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е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ния администрации </w:t>
            </w:r>
            <w:proofErr w:type="spellStart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муниц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и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пального округа  Нижегородской области на 202</w:t>
            </w:r>
            <w:r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>5</w:t>
            </w:r>
            <w:r w:rsidR="00DD18B6" w:rsidRPr="00817715">
              <w:rPr>
                <w:rStyle w:val="ab"/>
                <w:rFonts w:ascii="Arial" w:hAnsi="Arial" w:cs="Arial"/>
                <w:b w:val="0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817715" w:rsidRDefault="00817715" w:rsidP="00817715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B5630" w:rsidRPr="00817715" w:rsidRDefault="00A72338" w:rsidP="00404142">
            <w:pPr>
              <w:spacing w:after="0"/>
              <w:jc w:val="both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>приказ</w:t>
            </w:r>
            <w:r w:rsidR="005D42CD"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начальника финансового управления админис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>т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рации </w:t>
            </w:r>
            <w:proofErr w:type="spellStart"/>
            <w:r w:rsidR="00DD18B6" w:rsidRPr="00817715">
              <w:rPr>
                <w:rFonts w:ascii="Arial" w:hAnsi="Arial" w:cs="Arial"/>
                <w:sz w:val="24"/>
                <w:szCs w:val="24"/>
              </w:rPr>
              <w:t>Дальнеконстантиновского</w:t>
            </w:r>
            <w:proofErr w:type="spellEnd"/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 муниципального округа</w:t>
            </w:r>
            <w:r w:rsidR="00817715">
              <w:rPr>
                <w:rFonts w:ascii="Arial" w:hAnsi="Arial" w:cs="Arial"/>
                <w:sz w:val="24"/>
                <w:szCs w:val="24"/>
              </w:rPr>
              <w:t xml:space="preserve"> от  </w:t>
            </w:r>
            <w:r w:rsidR="00404142">
              <w:rPr>
                <w:rFonts w:ascii="Arial" w:hAnsi="Arial" w:cs="Arial"/>
                <w:sz w:val="24"/>
                <w:szCs w:val="24"/>
              </w:rPr>
              <w:t>06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</w:t>
            </w:r>
            <w:r w:rsidR="00404142">
              <w:rPr>
                <w:rFonts w:ascii="Arial" w:hAnsi="Arial" w:cs="Arial"/>
                <w:sz w:val="24"/>
                <w:szCs w:val="24"/>
              </w:rPr>
              <w:t>10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>.202</w:t>
            </w:r>
            <w:r w:rsidR="00817715">
              <w:rPr>
                <w:rFonts w:ascii="Arial" w:hAnsi="Arial" w:cs="Arial"/>
                <w:sz w:val="24"/>
                <w:szCs w:val="24"/>
              </w:rPr>
              <w:t>5</w:t>
            </w:r>
            <w:r w:rsidR="00FD4295" w:rsidRPr="00817715">
              <w:rPr>
                <w:rFonts w:ascii="Arial" w:hAnsi="Arial" w:cs="Arial"/>
                <w:sz w:val="24"/>
                <w:szCs w:val="24"/>
              </w:rPr>
              <w:t xml:space="preserve"> г. №</w:t>
            </w:r>
            <w:r w:rsidR="00404142">
              <w:rPr>
                <w:rFonts w:ascii="Arial" w:hAnsi="Arial" w:cs="Arial"/>
                <w:sz w:val="24"/>
                <w:szCs w:val="24"/>
              </w:rPr>
              <w:t>125</w:t>
            </w:r>
            <w:r w:rsidR="00322B72" w:rsidRPr="008177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D18B6" w:rsidRPr="001A00EE" w:rsidTr="00080610">
        <w:tc>
          <w:tcPr>
            <w:tcW w:w="3420" w:type="dxa"/>
          </w:tcPr>
          <w:p w:rsidR="00DD18B6" w:rsidRPr="00817715" w:rsidRDefault="00DD18B6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Вид проверки</w:t>
            </w:r>
          </w:p>
        </w:tc>
        <w:tc>
          <w:tcPr>
            <w:tcW w:w="6608" w:type="dxa"/>
          </w:tcPr>
          <w:p w:rsidR="00DD18B6" w:rsidRPr="00817715" w:rsidRDefault="00817715" w:rsidP="00322B7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DD18B6" w:rsidRPr="00817715">
              <w:rPr>
                <w:rFonts w:ascii="Arial" w:hAnsi="Arial" w:cs="Arial"/>
                <w:sz w:val="24"/>
                <w:szCs w:val="24"/>
              </w:rPr>
              <w:t xml:space="preserve">лановая </w:t>
            </w:r>
            <w:r>
              <w:rPr>
                <w:rFonts w:ascii="Arial" w:hAnsi="Arial" w:cs="Arial"/>
                <w:sz w:val="24"/>
                <w:szCs w:val="24"/>
              </w:rPr>
              <w:t>выездная</w:t>
            </w:r>
          </w:p>
        </w:tc>
      </w:tr>
      <w:tr w:rsidR="00E22B1A" w:rsidRPr="001A00EE" w:rsidTr="00080610">
        <w:tc>
          <w:tcPr>
            <w:tcW w:w="3420" w:type="dxa"/>
          </w:tcPr>
          <w:p w:rsidR="00E22B1A" w:rsidRPr="00817715" w:rsidRDefault="00E22B1A" w:rsidP="000830F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Срок проведения ко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н</w:t>
            </w:r>
            <w:r w:rsidRPr="00817715">
              <w:rPr>
                <w:rFonts w:ascii="Arial" w:hAnsi="Arial" w:cs="Arial"/>
                <w:b/>
                <w:sz w:val="24"/>
                <w:szCs w:val="24"/>
              </w:rPr>
              <w:t>трольного мероприятия</w:t>
            </w:r>
          </w:p>
        </w:tc>
        <w:tc>
          <w:tcPr>
            <w:tcW w:w="6608" w:type="dxa"/>
          </w:tcPr>
          <w:p w:rsidR="00E22B1A" w:rsidRPr="00817715" w:rsidRDefault="00441DC0" w:rsidP="0040414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 с </w:t>
            </w:r>
            <w:r w:rsidR="00404142">
              <w:rPr>
                <w:rFonts w:ascii="Arial" w:hAnsi="Arial" w:cs="Arial"/>
                <w:sz w:val="24"/>
              </w:rPr>
              <w:t>13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404142">
              <w:rPr>
                <w:rFonts w:ascii="Arial" w:hAnsi="Arial" w:cs="Arial"/>
                <w:sz w:val="24"/>
              </w:rPr>
              <w:t>10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487EA6">
              <w:rPr>
                <w:rFonts w:ascii="Arial" w:hAnsi="Arial" w:cs="Arial"/>
                <w:sz w:val="24"/>
              </w:rPr>
              <w:t xml:space="preserve"> г.</w:t>
            </w:r>
            <w:r w:rsidR="00322B72" w:rsidRPr="00817715">
              <w:rPr>
                <w:rFonts w:ascii="Arial" w:hAnsi="Arial" w:cs="Arial"/>
                <w:sz w:val="24"/>
              </w:rPr>
              <w:t xml:space="preserve"> по 2</w:t>
            </w:r>
            <w:r w:rsidR="00404142">
              <w:rPr>
                <w:rFonts w:ascii="Arial" w:hAnsi="Arial" w:cs="Arial"/>
                <w:sz w:val="24"/>
              </w:rPr>
              <w:t>4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404142">
              <w:rPr>
                <w:rFonts w:ascii="Arial" w:hAnsi="Arial" w:cs="Arial"/>
                <w:sz w:val="24"/>
              </w:rPr>
              <w:t>10</w:t>
            </w:r>
            <w:r w:rsidR="00487EA6">
              <w:rPr>
                <w:rFonts w:ascii="Arial" w:hAnsi="Arial" w:cs="Arial"/>
                <w:sz w:val="24"/>
              </w:rPr>
              <w:t>.</w:t>
            </w:r>
            <w:r w:rsidR="00322B72" w:rsidRPr="00817715">
              <w:rPr>
                <w:rFonts w:ascii="Arial" w:hAnsi="Arial" w:cs="Arial"/>
                <w:sz w:val="24"/>
              </w:rPr>
              <w:t>202</w:t>
            </w:r>
            <w:r>
              <w:rPr>
                <w:rFonts w:ascii="Arial" w:hAnsi="Arial" w:cs="Arial"/>
                <w:sz w:val="24"/>
              </w:rPr>
              <w:t>5</w:t>
            </w:r>
            <w:r w:rsidR="00322B72" w:rsidRPr="00817715">
              <w:rPr>
                <w:rFonts w:ascii="Arial" w:hAnsi="Arial" w:cs="Arial"/>
                <w:sz w:val="24"/>
              </w:rPr>
              <w:t xml:space="preserve"> г</w:t>
            </w:r>
            <w:r w:rsidR="00487EA6">
              <w:rPr>
                <w:rFonts w:ascii="Arial" w:hAnsi="Arial" w:cs="Arial"/>
                <w:sz w:val="24"/>
              </w:rPr>
              <w:t>.</w:t>
            </w:r>
          </w:p>
        </w:tc>
      </w:tr>
      <w:tr w:rsidR="008168B0" w:rsidRPr="001A00EE" w:rsidTr="0008061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608" w:type="dxa"/>
          </w:tcPr>
          <w:p w:rsidR="008168B0" w:rsidRPr="00817715" w:rsidRDefault="00DD18B6" w:rsidP="009D0C9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177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D0C90">
              <w:rPr>
                <w:rFonts w:ascii="Arial" w:hAnsi="Arial" w:cs="Arial"/>
                <w:sz w:val="24"/>
                <w:szCs w:val="24"/>
              </w:rPr>
              <w:t>С 01.01.2023 г. по 31.12.</w:t>
            </w:r>
            <w:r w:rsidRPr="00817715">
              <w:rPr>
                <w:rFonts w:ascii="Arial" w:hAnsi="Arial" w:cs="Arial"/>
                <w:sz w:val="24"/>
                <w:szCs w:val="24"/>
              </w:rPr>
              <w:t>202</w:t>
            </w:r>
            <w:r w:rsidR="009D0C90">
              <w:rPr>
                <w:rFonts w:ascii="Arial" w:hAnsi="Arial" w:cs="Arial"/>
                <w:sz w:val="24"/>
                <w:szCs w:val="24"/>
              </w:rPr>
              <w:t>4</w:t>
            </w:r>
            <w:r w:rsidRPr="00817715">
              <w:rPr>
                <w:rFonts w:ascii="Arial" w:hAnsi="Arial" w:cs="Arial"/>
                <w:sz w:val="24"/>
                <w:szCs w:val="24"/>
              </w:rPr>
              <w:t xml:space="preserve"> г</w:t>
            </w:r>
            <w:r w:rsidR="009D0C90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8168B0" w:rsidRPr="00490B04" w:rsidTr="00441DC0">
        <w:tc>
          <w:tcPr>
            <w:tcW w:w="3420" w:type="dxa"/>
          </w:tcPr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7715">
              <w:rPr>
                <w:rFonts w:ascii="Arial" w:hAnsi="Arial" w:cs="Arial"/>
                <w:b/>
                <w:sz w:val="24"/>
                <w:szCs w:val="24"/>
              </w:rPr>
              <w:t>Выявленные нарушения</w:t>
            </w:r>
          </w:p>
          <w:p w:rsidR="008168B0" w:rsidRPr="00817715" w:rsidRDefault="008168B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:rsidR="00404142" w:rsidRPr="00404142" w:rsidRDefault="00404142" w:rsidP="004041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>Оплата труда работников осуществляется на основани</w:t>
            </w:r>
            <w:proofErr w:type="gramStart"/>
            <w:r w:rsidRPr="00404142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404142">
              <w:rPr>
                <w:rFonts w:ascii="Arial" w:hAnsi="Arial" w:cs="Arial"/>
                <w:sz w:val="24"/>
                <w:szCs w:val="24"/>
              </w:rPr>
              <w:t xml:space="preserve"> табеля учета использования рабочего времени, штатн</w:t>
            </w:r>
            <w:r w:rsidRPr="00404142">
              <w:rPr>
                <w:rFonts w:ascii="Arial" w:hAnsi="Arial" w:cs="Arial"/>
                <w:sz w:val="24"/>
                <w:szCs w:val="24"/>
              </w:rPr>
              <w:t>о</w:t>
            </w:r>
            <w:r w:rsidRPr="00404142">
              <w:rPr>
                <w:rFonts w:ascii="Arial" w:hAnsi="Arial" w:cs="Arial"/>
                <w:sz w:val="24"/>
                <w:szCs w:val="24"/>
              </w:rPr>
              <w:t>го ра</w:t>
            </w:r>
            <w:r w:rsidRPr="00404142">
              <w:rPr>
                <w:rFonts w:ascii="Arial" w:hAnsi="Arial" w:cs="Arial"/>
                <w:sz w:val="24"/>
                <w:szCs w:val="24"/>
              </w:rPr>
              <w:t>с</w:t>
            </w:r>
            <w:r w:rsidRPr="00404142">
              <w:rPr>
                <w:rFonts w:ascii="Arial" w:hAnsi="Arial" w:cs="Arial"/>
                <w:sz w:val="24"/>
                <w:szCs w:val="24"/>
              </w:rPr>
              <w:t>писания, тарификационных списков, расчетно-платежных ведомостях,  приказов учреждения. Прове</w:t>
            </w:r>
            <w:r w:rsidRPr="00404142">
              <w:rPr>
                <w:rFonts w:ascii="Arial" w:hAnsi="Arial" w:cs="Arial"/>
                <w:sz w:val="24"/>
                <w:szCs w:val="24"/>
              </w:rPr>
              <w:t>р</w:t>
            </w:r>
            <w:r w:rsidRPr="00404142">
              <w:rPr>
                <w:rFonts w:ascii="Arial" w:hAnsi="Arial" w:cs="Arial"/>
                <w:sz w:val="24"/>
                <w:szCs w:val="24"/>
              </w:rPr>
              <w:t>ка обоснованности начисления заработной платы, в том числе установления и выплаты окладов, доплат и на</w:t>
            </w:r>
            <w:r w:rsidRPr="00404142">
              <w:rPr>
                <w:rFonts w:ascii="Arial" w:hAnsi="Arial" w:cs="Arial"/>
                <w:sz w:val="24"/>
                <w:szCs w:val="24"/>
              </w:rPr>
              <w:t>д</w:t>
            </w:r>
            <w:r w:rsidRPr="00404142">
              <w:rPr>
                <w:rFonts w:ascii="Arial" w:hAnsi="Arial" w:cs="Arial"/>
                <w:sz w:val="24"/>
                <w:szCs w:val="24"/>
              </w:rPr>
              <w:t>бавок к заработной плате н</w:t>
            </w:r>
            <w:r w:rsidRPr="00404142">
              <w:rPr>
                <w:rFonts w:ascii="Arial" w:hAnsi="Arial" w:cs="Arial"/>
                <w:sz w:val="24"/>
                <w:szCs w:val="24"/>
              </w:rPr>
              <w:t>а</w:t>
            </w:r>
            <w:r w:rsidRPr="00404142">
              <w:rPr>
                <w:rFonts w:ascii="Arial" w:hAnsi="Arial" w:cs="Arial"/>
                <w:sz w:val="24"/>
                <w:szCs w:val="24"/>
              </w:rPr>
              <w:t>рушений не установлено.</w:t>
            </w:r>
          </w:p>
          <w:p w:rsidR="00404142" w:rsidRPr="00404142" w:rsidRDefault="00404142" w:rsidP="0040414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 xml:space="preserve">      Заработная плата работникам начислялась и в</w:t>
            </w:r>
            <w:r w:rsidRPr="00404142">
              <w:rPr>
                <w:rFonts w:ascii="Arial" w:hAnsi="Arial" w:cs="Arial"/>
                <w:sz w:val="24"/>
                <w:szCs w:val="24"/>
              </w:rPr>
              <w:t>ы</w:t>
            </w:r>
            <w:r w:rsidRPr="00404142">
              <w:rPr>
                <w:rFonts w:ascii="Arial" w:hAnsi="Arial" w:cs="Arial"/>
                <w:sz w:val="24"/>
                <w:szCs w:val="24"/>
              </w:rPr>
              <w:t>плачивалась в установленные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04142">
              <w:rPr>
                <w:rFonts w:ascii="Arial" w:hAnsi="Arial" w:cs="Arial"/>
                <w:sz w:val="24"/>
                <w:szCs w:val="24"/>
              </w:rPr>
              <w:t>Учреждением дни.</w:t>
            </w:r>
          </w:p>
          <w:p w:rsidR="00404142" w:rsidRPr="00404142" w:rsidRDefault="00404142" w:rsidP="00404142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404142">
              <w:rPr>
                <w:rFonts w:ascii="Arial" w:hAnsi="Arial" w:cs="Arial"/>
                <w:sz w:val="24"/>
                <w:szCs w:val="24"/>
              </w:rPr>
              <w:t>В соответствии со ст. 140 Трудового кодекса РФ,</w:t>
            </w:r>
            <w:r w:rsidRPr="004041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404142">
              <w:rPr>
                <w:rFonts w:ascii="Arial" w:hAnsi="Arial" w:cs="Arial"/>
                <w:sz w:val="24"/>
                <w:szCs w:val="24"/>
              </w:rPr>
              <w:t>выплата всех сумм, причитающихся работнику от раб</w:t>
            </w:r>
            <w:r w:rsidRPr="00404142">
              <w:rPr>
                <w:rFonts w:ascii="Arial" w:hAnsi="Arial" w:cs="Arial"/>
                <w:sz w:val="24"/>
                <w:szCs w:val="24"/>
              </w:rPr>
              <w:t>о</w:t>
            </w:r>
            <w:r w:rsidRPr="00404142">
              <w:rPr>
                <w:rFonts w:ascii="Arial" w:hAnsi="Arial" w:cs="Arial"/>
                <w:sz w:val="24"/>
                <w:szCs w:val="24"/>
              </w:rPr>
              <w:t>тодателя, производится в день увольнения работн</w:t>
            </w:r>
            <w:r w:rsidRPr="00404142">
              <w:rPr>
                <w:rFonts w:ascii="Arial" w:hAnsi="Arial" w:cs="Arial"/>
                <w:sz w:val="24"/>
                <w:szCs w:val="24"/>
              </w:rPr>
              <w:t>и</w:t>
            </w:r>
            <w:r w:rsidRPr="00404142">
              <w:rPr>
                <w:rFonts w:ascii="Arial" w:hAnsi="Arial" w:cs="Arial"/>
                <w:sz w:val="24"/>
                <w:szCs w:val="24"/>
              </w:rPr>
              <w:t>ка.</w:t>
            </w:r>
          </w:p>
          <w:p w:rsidR="00404142" w:rsidRPr="00404142" w:rsidRDefault="00404142" w:rsidP="00404142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 xml:space="preserve">     В соответствии со ст. 136 Трудового кодекса РФ о</w:t>
            </w:r>
            <w:r w:rsidRPr="00404142">
              <w:rPr>
                <w:rFonts w:ascii="Arial" w:hAnsi="Arial" w:cs="Arial"/>
                <w:sz w:val="24"/>
                <w:szCs w:val="24"/>
              </w:rPr>
              <w:t>п</w:t>
            </w:r>
            <w:r w:rsidRPr="00404142">
              <w:rPr>
                <w:rFonts w:ascii="Arial" w:hAnsi="Arial" w:cs="Arial"/>
                <w:sz w:val="24"/>
                <w:szCs w:val="24"/>
              </w:rPr>
              <w:t xml:space="preserve">лата отпуска производится не </w:t>
            </w:r>
            <w:proofErr w:type="gramStart"/>
            <w:r w:rsidRPr="00404142">
              <w:rPr>
                <w:rFonts w:ascii="Arial" w:hAnsi="Arial" w:cs="Arial"/>
                <w:sz w:val="24"/>
                <w:szCs w:val="24"/>
              </w:rPr>
              <w:t>позднее</w:t>
            </w:r>
            <w:proofErr w:type="gramEnd"/>
            <w:r w:rsidRPr="00404142">
              <w:rPr>
                <w:rFonts w:ascii="Arial" w:hAnsi="Arial" w:cs="Arial"/>
                <w:sz w:val="24"/>
                <w:szCs w:val="24"/>
              </w:rPr>
              <w:t xml:space="preserve"> чем за три дня до начала отпуска.</w:t>
            </w:r>
          </w:p>
          <w:p w:rsidR="00404142" w:rsidRPr="00404142" w:rsidRDefault="00404142" w:rsidP="00404142">
            <w:pPr>
              <w:autoSpaceDE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 xml:space="preserve">    Выборочно проверен расчет среднего заработка в у</w:t>
            </w:r>
            <w:r w:rsidRPr="00404142">
              <w:rPr>
                <w:rFonts w:ascii="Arial" w:hAnsi="Arial" w:cs="Arial"/>
                <w:sz w:val="24"/>
                <w:szCs w:val="24"/>
              </w:rPr>
              <w:t>ч</w:t>
            </w:r>
            <w:r w:rsidRPr="00404142">
              <w:rPr>
                <w:rFonts w:ascii="Arial" w:hAnsi="Arial" w:cs="Arial"/>
                <w:sz w:val="24"/>
                <w:szCs w:val="24"/>
              </w:rPr>
              <w:t>реждении. Нарушений не установлено.</w:t>
            </w:r>
          </w:p>
          <w:p w:rsidR="00404142" w:rsidRPr="0044573A" w:rsidRDefault="00404142" w:rsidP="00404142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A1A1A"/>
              </w:rPr>
            </w:pPr>
            <w:r w:rsidRPr="00404142">
              <w:rPr>
                <w:rFonts w:ascii="Arial" w:hAnsi="Arial" w:cs="Arial"/>
                <w:sz w:val="24"/>
                <w:szCs w:val="24"/>
              </w:rPr>
              <w:t xml:space="preserve">    </w:t>
            </w:r>
            <w:proofErr w:type="gramStart"/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Табель учета рабочего времени  ведется по униф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и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цированной форме 0504421, утвержденной приказом Минфина Российской Федерации от 30.03.2015 № 52н  «Об утвержд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е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нии форм первичных учетных документов и регистров бухгалтерского учета, применяемых орг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а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нами Государственной власти (государственными сам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о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управления, органами управления фондами, государс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т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венными (муниципальными) учреждениями и методич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е</w:t>
            </w:r>
            <w:r w:rsidRPr="00404142">
              <w:rPr>
                <w:rFonts w:ascii="Arial" w:hAnsi="Arial" w:cs="Arial"/>
                <w:color w:val="1A1A1A"/>
                <w:sz w:val="24"/>
                <w:szCs w:val="24"/>
              </w:rPr>
              <w:t>ских указаний по их применению».</w:t>
            </w:r>
            <w:proofErr w:type="gramEnd"/>
            <w:r>
              <w:rPr>
                <w:rFonts w:ascii="Arial" w:hAnsi="Arial" w:cs="Arial"/>
                <w:color w:val="1A1A1A"/>
              </w:rPr>
              <w:t xml:space="preserve"> Не заполнены</w:t>
            </w:r>
            <w:r>
              <w:rPr>
                <w:rFonts w:ascii="Arial" w:hAnsi="Arial" w:cs="Arial"/>
              </w:rPr>
              <w:t xml:space="preserve"> табел</w:t>
            </w:r>
            <w:r>
              <w:rPr>
                <w:rFonts w:ascii="Arial" w:hAnsi="Arial" w:cs="Arial"/>
              </w:rPr>
              <w:t>ь</w:t>
            </w:r>
            <w:r>
              <w:rPr>
                <w:rFonts w:ascii="Arial" w:hAnsi="Arial" w:cs="Arial"/>
              </w:rPr>
              <w:t>ные номера работников.</w:t>
            </w:r>
          </w:p>
          <w:p w:rsidR="00404142" w:rsidRDefault="00404142" w:rsidP="00404142">
            <w:pPr>
              <w:autoSpaceDE w:val="0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AE6DFE">
              <w:rPr>
                <w:rFonts w:ascii="Arial" w:hAnsi="Arial" w:cs="Arial"/>
              </w:rPr>
              <w:t>Приказ</w:t>
            </w:r>
            <w:r>
              <w:rPr>
                <w:rFonts w:ascii="Arial" w:hAnsi="Arial" w:cs="Arial"/>
              </w:rPr>
              <w:t>ы</w:t>
            </w:r>
            <w:r w:rsidRPr="00AE6DFE">
              <w:rPr>
                <w:rFonts w:ascii="Arial" w:hAnsi="Arial" w:cs="Arial"/>
              </w:rPr>
              <w:t xml:space="preserve"> о предоставлении ежегод</w:t>
            </w:r>
            <w:r>
              <w:rPr>
                <w:rFonts w:ascii="Arial" w:hAnsi="Arial" w:cs="Arial"/>
              </w:rPr>
              <w:t>ного отпуска офор</w:t>
            </w:r>
            <w:r>
              <w:rPr>
                <w:rFonts w:ascii="Arial" w:hAnsi="Arial" w:cs="Arial"/>
              </w:rPr>
              <w:t>м</w:t>
            </w:r>
            <w:r>
              <w:rPr>
                <w:rFonts w:ascii="Arial" w:hAnsi="Arial" w:cs="Arial"/>
              </w:rPr>
              <w:lastRenderedPageBreak/>
              <w:t>ляются не</w:t>
            </w:r>
            <w:r w:rsidRPr="00AE6DFE">
              <w:rPr>
                <w:rFonts w:ascii="Arial" w:hAnsi="Arial" w:cs="Arial"/>
              </w:rPr>
              <w:t xml:space="preserve"> по</w:t>
            </w:r>
            <w:r>
              <w:rPr>
                <w:rFonts w:ascii="Arial" w:hAnsi="Arial" w:cs="Arial"/>
              </w:rPr>
              <w:t xml:space="preserve"> </w:t>
            </w:r>
            <w:r w:rsidRPr="00AE6DFE">
              <w:rPr>
                <w:rFonts w:ascii="Arial" w:hAnsi="Arial" w:cs="Arial"/>
              </w:rPr>
              <w:t>унифиц</w:t>
            </w:r>
            <w:r w:rsidRPr="00AE6DFE">
              <w:rPr>
                <w:rFonts w:ascii="Arial" w:hAnsi="Arial" w:cs="Arial"/>
              </w:rPr>
              <w:t>и</w:t>
            </w:r>
            <w:r w:rsidRPr="00AE6DFE">
              <w:rPr>
                <w:rFonts w:ascii="Arial" w:hAnsi="Arial" w:cs="Arial"/>
              </w:rPr>
              <w:t>рованным формам</w:t>
            </w:r>
            <w:r>
              <w:rPr>
                <w:rFonts w:ascii="Arial" w:hAnsi="Arial" w:cs="Arial"/>
              </w:rPr>
              <w:t>.</w:t>
            </w:r>
          </w:p>
          <w:p w:rsidR="004E1C68" w:rsidRPr="00817715" w:rsidRDefault="004E1C68" w:rsidP="009D0C90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1DC0" w:rsidRPr="00490B04" w:rsidTr="00080610">
        <w:tc>
          <w:tcPr>
            <w:tcW w:w="3420" w:type="dxa"/>
          </w:tcPr>
          <w:p w:rsidR="00441DC0" w:rsidRPr="00817715" w:rsidRDefault="009D0C90" w:rsidP="008168B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Вынесено представл</w:t>
            </w:r>
            <w:r>
              <w:rPr>
                <w:rFonts w:ascii="Arial" w:hAnsi="Arial" w:cs="Arial"/>
                <w:b/>
                <w:sz w:val="24"/>
                <w:szCs w:val="24"/>
              </w:rPr>
              <w:t>е</w:t>
            </w:r>
            <w:r>
              <w:rPr>
                <w:rFonts w:ascii="Arial" w:hAnsi="Arial" w:cs="Arial"/>
                <w:b/>
                <w:sz w:val="24"/>
                <w:szCs w:val="24"/>
              </w:rPr>
              <w:t>ние/срок исполнения</w:t>
            </w:r>
          </w:p>
        </w:tc>
        <w:tc>
          <w:tcPr>
            <w:tcW w:w="6608" w:type="dxa"/>
            <w:tcBorders>
              <w:bottom w:val="single" w:sz="4" w:space="0" w:color="auto"/>
            </w:tcBorders>
          </w:tcPr>
          <w:p w:rsidR="00441DC0" w:rsidRPr="00817715" w:rsidRDefault="00404142" w:rsidP="00322B72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44749" w:rsidRDefault="00244749" w:rsidP="009B5630">
      <w:pPr>
        <w:spacing w:after="0" w:line="240" w:lineRule="auto"/>
        <w:rPr>
          <w:rFonts w:ascii="Times New Roman" w:hAnsi="Times New Roman"/>
        </w:rPr>
      </w:pPr>
    </w:p>
    <w:sectPr w:rsidR="00244749" w:rsidSect="0066557A">
      <w:headerReference w:type="default" r:id="rId7"/>
      <w:pgSz w:w="11906" w:h="16838" w:code="9"/>
      <w:pgMar w:top="568" w:right="1134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447" w:rsidRDefault="00353447" w:rsidP="008475DB">
      <w:pPr>
        <w:spacing w:after="0" w:line="240" w:lineRule="auto"/>
      </w:pPr>
      <w:r>
        <w:separator/>
      </w:r>
    </w:p>
  </w:endnote>
  <w:end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447" w:rsidRDefault="00353447" w:rsidP="008475DB">
      <w:pPr>
        <w:spacing w:after="0" w:line="240" w:lineRule="auto"/>
      </w:pPr>
      <w:r>
        <w:separator/>
      </w:r>
    </w:p>
  </w:footnote>
  <w:footnote w:type="continuationSeparator" w:id="0">
    <w:p w:rsidR="00353447" w:rsidRDefault="00353447" w:rsidP="00847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233" w:rsidRDefault="00AA0380">
    <w:pPr>
      <w:pStyle w:val="a3"/>
      <w:jc w:val="center"/>
    </w:pPr>
    <w:r>
      <w:fldChar w:fldCharType="begin"/>
    </w:r>
    <w:r w:rsidR="00515DD5">
      <w:instrText>PAGE   \* MERGEFORMAT</w:instrText>
    </w:r>
    <w:r>
      <w:fldChar w:fldCharType="separate"/>
    </w:r>
    <w:r w:rsidR="00404142">
      <w:rPr>
        <w:noProof/>
      </w:rPr>
      <w:t>2</w:t>
    </w:r>
    <w:r>
      <w:fldChar w:fldCharType="end"/>
    </w:r>
  </w:p>
  <w:p w:rsidR="000B2233" w:rsidRDefault="003534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599E"/>
    <w:multiLevelType w:val="hybridMultilevel"/>
    <w:tmpl w:val="B11E3F5C"/>
    <w:lvl w:ilvl="0" w:tplc="0D62A3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761D"/>
    <w:multiLevelType w:val="hybridMultilevel"/>
    <w:tmpl w:val="C96A8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84DF7"/>
    <w:multiLevelType w:val="hybridMultilevel"/>
    <w:tmpl w:val="F4DC5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72DCC"/>
    <w:multiLevelType w:val="hybridMultilevel"/>
    <w:tmpl w:val="F286973A"/>
    <w:lvl w:ilvl="0" w:tplc="2DF0C696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>
    <w:nsid w:val="23396979"/>
    <w:multiLevelType w:val="hybridMultilevel"/>
    <w:tmpl w:val="FD7AE97E"/>
    <w:lvl w:ilvl="0" w:tplc="36A600FC">
      <w:start w:val="1"/>
      <w:numFmt w:val="decimal"/>
      <w:lvlText w:val="%1."/>
      <w:lvlJc w:val="left"/>
      <w:pPr>
        <w:ind w:left="735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D5BD2"/>
    <w:multiLevelType w:val="hybridMultilevel"/>
    <w:tmpl w:val="59488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85D39"/>
    <w:multiLevelType w:val="hybridMultilevel"/>
    <w:tmpl w:val="273A3952"/>
    <w:lvl w:ilvl="0" w:tplc="4F14136C">
      <w:start w:val="1"/>
      <w:numFmt w:val="decimal"/>
      <w:lvlText w:val="%1.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69A1C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028E0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3E3F46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604E8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297F0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BCE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94DEE0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2240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566C69"/>
    <w:multiLevelType w:val="hybridMultilevel"/>
    <w:tmpl w:val="8E084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15DD5"/>
    <w:rsid w:val="00046126"/>
    <w:rsid w:val="0005450D"/>
    <w:rsid w:val="00080610"/>
    <w:rsid w:val="00086E3B"/>
    <w:rsid w:val="00091851"/>
    <w:rsid w:val="00100568"/>
    <w:rsid w:val="00121F02"/>
    <w:rsid w:val="00132867"/>
    <w:rsid w:val="001376A7"/>
    <w:rsid w:val="00174040"/>
    <w:rsid w:val="001A00EE"/>
    <w:rsid w:val="0020116B"/>
    <w:rsid w:val="00221CD7"/>
    <w:rsid w:val="00243183"/>
    <w:rsid w:val="00244749"/>
    <w:rsid w:val="00250ED7"/>
    <w:rsid w:val="002523CB"/>
    <w:rsid w:val="00322B72"/>
    <w:rsid w:val="003317D9"/>
    <w:rsid w:val="00353447"/>
    <w:rsid w:val="003909ED"/>
    <w:rsid w:val="003A1DEE"/>
    <w:rsid w:val="003B4383"/>
    <w:rsid w:val="00404142"/>
    <w:rsid w:val="00434079"/>
    <w:rsid w:val="00441DC0"/>
    <w:rsid w:val="00456DC0"/>
    <w:rsid w:val="00487EA6"/>
    <w:rsid w:val="00490B04"/>
    <w:rsid w:val="00495E10"/>
    <w:rsid w:val="004C054A"/>
    <w:rsid w:val="004D57A3"/>
    <w:rsid w:val="004E1C68"/>
    <w:rsid w:val="0050597A"/>
    <w:rsid w:val="00515DD5"/>
    <w:rsid w:val="005672A2"/>
    <w:rsid w:val="00571B82"/>
    <w:rsid w:val="00584B73"/>
    <w:rsid w:val="005D42CD"/>
    <w:rsid w:val="00650CBA"/>
    <w:rsid w:val="00656219"/>
    <w:rsid w:val="0066557A"/>
    <w:rsid w:val="00683C1B"/>
    <w:rsid w:val="00770B7D"/>
    <w:rsid w:val="0079148B"/>
    <w:rsid w:val="00797344"/>
    <w:rsid w:val="007F16B3"/>
    <w:rsid w:val="008168B0"/>
    <w:rsid w:val="00817715"/>
    <w:rsid w:val="008475DB"/>
    <w:rsid w:val="008524BA"/>
    <w:rsid w:val="008B2B1D"/>
    <w:rsid w:val="008C3F76"/>
    <w:rsid w:val="009B2ADE"/>
    <w:rsid w:val="009B5630"/>
    <w:rsid w:val="009C6D0F"/>
    <w:rsid w:val="009D0C90"/>
    <w:rsid w:val="00A10F1A"/>
    <w:rsid w:val="00A439A4"/>
    <w:rsid w:val="00A72338"/>
    <w:rsid w:val="00A84BD6"/>
    <w:rsid w:val="00AA0380"/>
    <w:rsid w:val="00AB360F"/>
    <w:rsid w:val="00AB3BB4"/>
    <w:rsid w:val="00AD2632"/>
    <w:rsid w:val="00AE1E64"/>
    <w:rsid w:val="00B14A01"/>
    <w:rsid w:val="00B203C5"/>
    <w:rsid w:val="00BB2916"/>
    <w:rsid w:val="00BB5390"/>
    <w:rsid w:val="00BE697C"/>
    <w:rsid w:val="00C36A0A"/>
    <w:rsid w:val="00C44882"/>
    <w:rsid w:val="00C65B45"/>
    <w:rsid w:val="00C857AA"/>
    <w:rsid w:val="00CA2FBE"/>
    <w:rsid w:val="00CA45A4"/>
    <w:rsid w:val="00CF378A"/>
    <w:rsid w:val="00D7125C"/>
    <w:rsid w:val="00DB1F06"/>
    <w:rsid w:val="00DD18B6"/>
    <w:rsid w:val="00DD1C82"/>
    <w:rsid w:val="00E22B1A"/>
    <w:rsid w:val="00E27067"/>
    <w:rsid w:val="00E957ED"/>
    <w:rsid w:val="00EA4F00"/>
    <w:rsid w:val="00ED270D"/>
    <w:rsid w:val="00EE609E"/>
    <w:rsid w:val="00F5539C"/>
    <w:rsid w:val="00F85580"/>
    <w:rsid w:val="00F94CC2"/>
    <w:rsid w:val="00FD4295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15D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515DD5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5DD5"/>
    <w:rPr>
      <w:rFonts w:ascii="Calibri" w:eastAsia="Times New Roman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515DD5"/>
    <w:rPr>
      <w:rFonts w:ascii="Arial" w:eastAsia="Calibri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8524BA"/>
    <w:pPr>
      <w:ind w:left="720"/>
      <w:contextualSpacing/>
    </w:pPr>
  </w:style>
  <w:style w:type="paragraph" w:customStyle="1" w:styleId="ConsPlusTitlePage">
    <w:name w:val="ConsPlusTitlePage"/>
    <w:uiPriority w:val="99"/>
    <w:rsid w:val="00E957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6">
    <w:name w:val="Body Text Indent"/>
    <w:basedOn w:val="a"/>
    <w:link w:val="a7"/>
    <w:semiHidden/>
    <w:rsid w:val="00080610"/>
    <w:pPr>
      <w:spacing w:after="0" w:line="240" w:lineRule="auto"/>
      <w:ind w:left="480"/>
    </w:pPr>
    <w:rPr>
      <w:rFonts w:ascii="Times New Roman" w:eastAsia="Times New Roman" w:hAnsi="Times New Roman" w:cs="Times New Roman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80610"/>
    <w:rPr>
      <w:rFonts w:ascii="Times New Roman" w:eastAsia="Times New Roman" w:hAnsi="Times New Roman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0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116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132867"/>
    <w:rPr>
      <w:rFonts w:ascii="SegoeUI" w:hAnsi="SegoeUI" w:hint="default"/>
      <w:b w:val="0"/>
      <w:bCs w:val="0"/>
      <w:i w:val="0"/>
      <w:iCs w:val="0"/>
      <w:color w:val="000000"/>
      <w:sz w:val="36"/>
      <w:szCs w:val="36"/>
    </w:rPr>
  </w:style>
  <w:style w:type="character" w:customStyle="1" w:styleId="fontstyle21">
    <w:name w:val="fontstyle21"/>
    <w:rsid w:val="00132867"/>
    <w:rPr>
      <w:rFonts w:ascii="SegoeUI-Italic" w:hAnsi="SegoeUI-Italic" w:hint="default"/>
      <w:b w:val="0"/>
      <w:bCs w:val="0"/>
      <w:i/>
      <w:iCs/>
      <w:color w:val="0070C0"/>
      <w:sz w:val="32"/>
      <w:szCs w:val="32"/>
    </w:rPr>
  </w:style>
  <w:style w:type="character" w:styleId="aa">
    <w:name w:val="Hyperlink"/>
    <w:rsid w:val="00490B04"/>
    <w:rPr>
      <w:color w:val="0000FF"/>
      <w:u w:val="single"/>
    </w:rPr>
  </w:style>
  <w:style w:type="character" w:styleId="ab">
    <w:name w:val="Strong"/>
    <w:basedOn w:val="a0"/>
    <w:uiPriority w:val="22"/>
    <w:qFormat/>
    <w:rsid w:val="00AB36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Revizor</dc:creator>
  <cp:lastModifiedBy>mes</cp:lastModifiedBy>
  <cp:revision>8</cp:revision>
  <cp:lastPrinted>2025-08-27T11:14:00Z</cp:lastPrinted>
  <dcterms:created xsi:type="dcterms:W3CDTF">2025-08-27T11:15:00Z</dcterms:created>
  <dcterms:modified xsi:type="dcterms:W3CDTF">2026-04-03T10:55:00Z</dcterms:modified>
</cp:coreProperties>
</file>