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20"/>
        <w:gridCol w:w="6608"/>
      </w:tblGrid>
      <w:tr w:rsidR="009B5630" w:rsidRPr="001A00EE" w:rsidTr="00080610">
        <w:tc>
          <w:tcPr>
            <w:tcW w:w="3420" w:type="dxa"/>
          </w:tcPr>
          <w:p w:rsidR="009B5630" w:rsidRPr="00817715" w:rsidRDefault="009B5630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608" w:type="dxa"/>
          </w:tcPr>
          <w:p w:rsidR="00E033D2" w:rsidRPr="00E033D2" w:rsidRDefault="00E033D2" w:rsidP="00E033D2">
            <w:pPr>
              <w:jc w:val="both"/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E033D2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униципально</w:t>
            </w:r>
            <w: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е</w:t>
            </w:r>
            <w:r w:rsidRPr="00E033D2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бюджетно</w:t>
            </w:r>
            <w: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е учреждение</w:t>
            </w:r>
            <w:r w:rsidRPr="00E033D2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культуры «Управление культуры» </w:t>
            </w:r>
            <w:proofErr w:type="spellStart"/>
            <w:r w:rsidRPr="00E033D2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Дальнеконстантиновского</w:t>
            </w:r>
            <w:proofErr w:type="spellEnd"/>
            <w:r w:rsidRPr="00E033D2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м</w:t>
            </w:r>
            <w:r w:rsidRPr="00E033D2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у</w:t>
            </w:r>
            <w:r w:rsidRPr="00E033D2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ниципального округа Нижегородской области </w:t>
            </w:r>
          </w:p>
          <w:p w:rsidR="00080610" w:rsidRPr="00817715" w:rsidRDefault="00080610" w:rsidP="00322B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630" w:rsidRPr="001A00EE" w:rsidTr="00080610">
        <w:tc>
          <w:tcPr>
            <w:tcW w:w="3420" w:type="dxa"/>
          </w:tcPr>
          <w:p w:rsidR="009B5630" w:rsidRPr="00817715" w:rsidRDefault="009B5630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Наименование контрол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ь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ного мероприятия</w:t>
            </w:r>
          </w:p>
        </w:tc>
        <w:tc>
          <w:tcPr>
            <w:tcW w:w="6608" w:type="dxa"/>
          </w:tcPr>
          <w:p w:rsidR="009B5630" w:rsidRPr="00817715" w:rsidRDefault="00817715" w:rsidP="00E033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7715">
              <w:rPr>
                <w:rFonts w:ascii="Arial" w:hAnsi="Arial" w:cs="Arial"/>
                <w:sz w:val="24"/>
              </w:rPr>
              <w:t>проверка (ревизия)  финансово- хозяйственной де</w:t>
            </w:r>
            <w:r w:rsidRPr="00817715">
              <w:rPr>
                <w:rFonts w:ascii="Arial" w:hAnsi="Arial" w:cs="Arial"/>
                <w:sz w:val="24"/>
              </w:rPr>
              <w:t>я</w:t>
            </w:r>
            <w:r w:rsidRPr="00817715">
              <w:rPr>
                <w:rFonts w:ascii="Arial" w:hAnsi="Arial" w:cs="Arial"/>
                <w:sz w:val="24"/>
              </w:rPr>
              <w:t>тельности</w:t>
            </w:r>
            <w:r w:rsidR="00E033D2">
              <w:rPr>
                <w:rFonts w:ascii="Arial" w:hAnsi="Arial" w:cs="Arial"/>
                <w:sz w:val="24"/>
              </w:rPr>
              <w:t>.</w:t>
            </w:r>
          </w:p>
        </w:tc>
      </w:tr>
      <w:tr w:rsidR="009B5630" w:rsidRPr="001A00EE" w:rsidTr="00080610">
        <w:tc>
          <w:tcPr>
            <w:tcW w:w="3420" w:type="dxa"/>
          </w:tcPr>
          <w:p w:rsidR="009B5630" w:rsidRPr="00817715" w:rsidRDefault="009B5630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Основание для провед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ния контрольного мер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приятия</w:t>
            </w:r>
          </w:p>
        </w:tc>
        <w:tc>
          <w:tcPr>
            <w:tcW w:w="6608" w:type="dxa"/>
          </w:tcPr>
          <w:p w:rsidR="00817715" w:rsidRDefault="00817715" w:rsidP="0081771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лан контрольных мероприятий внутренне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>го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 муниц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и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пально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>го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 финансово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>го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 контрол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>я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Финансового управл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е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 xml:space="preserve">ния администрации </w:t>
            </w:r>
            <w:proofErr w:type="spellStart"/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Дальнеконстантиновского</w:t>
            </w:r>
            <w:proofErr w:type="spellEnd"/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 xml:space="preserve"> муниц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и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пального округа  Нижегородской области на 202</w:t>
            </w:r>
            <w:r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5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 xml:space="preserve"> год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817715" w:rsidRDefault="00817715" w:rsidP="0081771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B5630" w:rsidRPr="00817715" w:rsidRDefault="00A72338" w:rsidP="00E033D2">
            <w:pPr>
              <w:spacing w:after="0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817715">
              <w:rPr>
                <w:rFonts w:ascii="Arial" w:hAnsi="Arial" w:cs="Arial"/>
                <w:sz w:val="24"/>
                <w:szCs w:val="24"/>
              </w:rPr>
              <w:t>приказ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начальника финансового управления админис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т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рации </w:t>
            </w:r>
            <w:proofErr w:type="spellStart"/>
            <w:r w:rsidR="00DD18B6" w:rsidRPr="00817715">
              <w:rPr>
                <w:rFonts w:ascii="Arial" w:hAnsi="Arial" w:cs="Arial"/>
                <w:sz w:val="24"/>
                <w:szCs w:val="24"/>
              </w:rPr>
              <w:t>Дальнеконстантиновского</w:t>
            </w:r>
            <w:proofErr w:type="spellEnd"/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 муниципального округа</w:t>
            </w:r>
            <w:r w:rsidR="00817715">
              <w:rPr>
                <w:rFonts w:ascii="Arial" w:hAnsi="Arial" w:cs="Arial"/>
                <w:sz w:val="24"/>
                <w:szCs w:val="24"/>
              </w:rPr>
              <w:t xml:space="preserve"> от  </w:t>
            </w:r>
            <w:r w:rsidR="00E033D2">
              <w:rPr>
                <w:rFonts w:ascii="Arial" w:hAnsi="Arial" w:cs="Arial"/>
                <w:sz w:val="24"/>
                <w:szCs w:val="24"/>
              </w:rPr>
              <w:t>15</w:t>
            </w:r>
            <w:r w:rsidR="00FD4295" w:rsidRPr="00817715">
              <w:rPr>
                <w:rFonts w:ascii="Arial" w:hAnsi="Arial" w:cs="Arial"/>
                <w:sz w:val="24"/>
                <w:szCs w:val="24"/>
              </w:rPr>
              <w:t>.0</w:t>
            </w:r>
            <w:r w:rsidR="00E033D2">
              <w:rPr>
                <w:rFonts w:ascii="Arial" w:hAnsi="Arial" w:cs="Arial"/>
                <w:sz w:val="24"/>
                <w:szCs w:val="24"/>
              </w:rPr>
              <w:t>9</w:t>
            </w:r>
            <w:r w:rsidR="00FD4295" w:rsidRPr="00817715">
              <w:rPr>
                <w:rFonts w:ascii="Arial" w:hAnsi="Arial" w:cs="Arial"/>
                <w:sz w:val="24"/>
                <w:szCs w:val="24"/>
              </w:rPr>
              <w:t>.202</w:t>
            </w:r>
            <w:r w:rsidR="00817715">
              <w:rPr>
                <w:rFonts w:ascii="Arial" w:hAnsi="Arial" w:cs="Arial"/>
                <w:sz w:val="24"/>
                <w:szCs w:val="24"/>
              </w:rPr>
              <w:t>5</w:t>
            </w:r>
            <w:r w:rsidR="00FD4295" w:rsidRPr="00817715">
              <w:rPr>
                <w:rFonts w:ascii="Arial" w:hAnsi="Arial" w:cs="Arial"/>
                <w:sz w:val="24"/>
                <w:szCs w:val="24"/>
              </w:rPr>
              <w:t xml:space="preserve"> г. №</w:t>
            </w:r>
            <w:r w:rsidR="00E033D2">
              <w:rPr>
                <w:rFonts w:ascii="Arial" w:hAnsi="Arial" w:cs="Arial"/>
                <w:sz w:val="24"/>
                <w:szCs w:val="24"/>
              </w:rPr>
              <w:t>117</w:t>
            </w:r>
            <w:r w:rsidR="00322B72" w:rsidRPr="008177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D18B6" w:rsidRPr="001A00EE" w:rsidTr="00080610">
        <w:tc>
          <w:tcPr>
            <w:tcW w:w="3420" w:type="dxa"/>
          </w:tcPr>
          <w:p w:rsidR="00DD18B6" w:rsidRPr="00817715" w:rsidRDefault="00DD18B6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Вид проверки</w:t>
            </w:r>
          </w:p>
        </w:tc>
        <w:tc>
          <w:tcPr>
            <w:tcW w:w="6608" w:type="dxa"/>
          </w:tcPr>
          <w:p w:rsidR="00DD18B6" w:rsidRPr="00817715" w:rsidRDefault="00817715" w:rsidP="00322B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лановая </w:t>
            </w:r>
            <w:r>
              <w:rPr>
                <w:rFonts w:ascii="Arial" w:hAnsi="Arial" w:cs="Arial"/>
                <w:sz w:val="24"/>
                <w:szCs w:val="24"/>
              </w:rPr>
              <w:t>выездная</w:t>
            </w:r>
          </w:p>
        </w:tc>
      </w:tr>
      <w:tr w:rsidR="00E22B1A" w:rsidRPr="001A00EE" w:rsidTr="00080610">
        <w:tc>
          <w:tcPr>
            <w:tcW w:w="3420" w:type="dxa"/>
          </w:tcPr>
          <w:p w:rsidR="00E22B1A" w:rsidRPr="00817715" w:rsidRDefault="00E22B1A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Срок проведения ко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н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трольного мероприятия</w:t>
            </w:r>
          </w:p>
        </w:tc>
        <w:tc>
          <w:tcPr>
            <w:tcW w:w="6608" w:type="dxa"/>
          </w:tcPr>
          <w:p w:rsidR="00E22B1A" w:rsidRPr="00817715" w:rsidRDefault="00441DC0" w:rsidP="00E033D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 с </w:t>
            </w:r>
            <w:r w:rsidR="00E033D2">
              <w:rPr>
                <w:rFonts w:ascii="Arial" w:hAnsi="Arial" w:cs="Arial"/>
                <w:sz w:val="24"/>
              </w:rPr>
              <w:t>22</w:t>
            </w:r>
            <w:r w:rsidR="00487EA6">
              <w:rPr>
                <w:rFonts w:ascii="Arial" w:hAnsi="Arial" w:cs="Arial"/>
                <w:sz w:val="24"/>
              </w:rPr>
              <w:t>.0</w:t>
            </w:r>
            <w:r w:rsidR="00E033D2">
              <w:rPr>
                <w:rFonts w:ascii="Arial" w:hAnsi="Arial" w:cs="Arial"/>
                <w:sz w:val="24"/>
              </w:rPr>
              <w:t>9</w:t>
            </w:r>
            <w:r w:rsidR="00487EA6">
              <w:rPr>
                <w:rFonts w:ascii="Arial" w:hAnsi="Arial" w:cs="Arial"/>
                <w:sz w:val="24"/>
              </w:rPr>
              <w:t>.</w:t>
            </w:r>
            <w:r w:rsidR="00322B72" w:rsidRPr="00817715">
              <w:rPr>
                <w:rFonts w:ascii="Arial" w:hAnsi="Arial" w:cs="Arial"/>
                <w:sz w:val="24"/>
              </w:rPr>
              <w:t>202</w:t>
            </w:r>
            <w:r>
              <w:rPr>
                <w:rFonts w:ascii="Arial" w:hAnsi="Arial" w:cs="Arial"/>
                <w:sz w:val="24"/>
              </w:rPr>
              <w:t>5</w:t>
            </w:r>
            <w:r w:rsidR="00487EA6">
              <w:rPr>
                <w:rFonts w:ascii="Arial" w:hAnsi="Arial" w:cs="Arial"/>
                <w:sz w:val="24"/>
              </w:rPr>
              <w:t xml:space="preserve"> г.</w:t>
            </w:r>
            <w:r w:rsidR="00322B72" w:rsidRPr="00817715">
              <w:rPr>
                <w:rFonts w:ascii="Arial" w:hAnsi="Arial" w:cs="Arial"/>
                <w:sz w:val="24"/>
              </w:rPr>
              <w:t xml:space="preserve"> по </w:t>
            </w:r>
            <w:r w:rsidR="00E033D2">
              <w:rPr>
                <w:rFonts w:ascii="Arial" w:hAnsi="Arial" w:cs="Arial"/>
                <w:sz w:val="24"/>
              </w:rPr>
              <w:t>10</w:t>
            </w:r>
            <w:r w:rsidR="00487EA6">
              <w:rPr>
                <w:rFonts w:ascii="Arial" w:hAnsi="Arial" w:cs="Arial"/>
                <w:sz w:val="24"/>
              </w:rPr>
              <w:t>.</w:t>
            </w:r>
            <w:r w:rsidR="00E033D2">
              <w:rPr>
                <w:rFonts w:ascii="Arial" w:hAnsi="Arial" w:cs="Arial"/>
                <w:sz w:val="24"/>
              </w:rPr>
              <w:t>10</w:t>
            </w:r>
            <w:r w:rsidR="00487EA6">
              <w:rPr>
                <w:rFonts w:ascii="Arial" w:hAnsi="Arial" w:cs="Arial"/>
                <w:sz w:val="24"/>
              </w:rPr>
              <w:t>.</w:t>
            </w:r>
            <w:r w:rsidR="00322B72" w:rsidRPr="00817715">
              <w:rPr>
                <w:rFonts w:ascii="Arial" w:hAnsi="Arial" w:cs="Arial"/>
                <w:sz w:val="24"/>
              </w:rPr>
              <w:t>202</w:t>
            </w:r>
            <w:r>
              <w:rPr>
                <w:rFonts w:ascii="Arial" w:hAnsi="Arial" w:cs="Arial"/>
                <w:sz w:val="24"/>
              </w:rPr>
              <w:t>5</w:t>
            </w:r>
            <w:r w:rsidR="00322B72" w:rsidRPr="00817715">
              <w:rPr>
                <w:rFonts w:ascii="Arial" w:hAnsi="Arial" w:cs="Arial"/>
                <w:sz w:val="24"/>
              </w:rPr>
              <w:t xml:space="preserve"> г</w:t>
            </w:r>
            <w:r w:rsidR="00487EA6">
              <w:rPr>
                <w:rFonts w:ascii="Arial" w:hAnsi="Arial" w:cs="Arial"/>
                <w:sz w:val="24"/>
              </w:rPr>
              <w:t>.</w:t>
            </w:r>
          </w:p>
        </w:tc>
      </w:tr>
      <w:tr w:rsidR="008168B0" w:rsidRPr="001A00EE" w:rsidTr="00080610">
        <w:tc>
          <w:tcPr>
            <w:tcW w:w="3420" w:type="dxa"/>
          </w:tcPr>
          <w:p w:rsidR="008168B0" w:rsidRPr="00817715" w:rsidRDefault="008168B0" w:rsidP="008168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6608" w:type="dxa"/>
          </w:tcPr>
          <w:p w:rsidR="008168B0" w:rsidRPr="00817715" w:rsidRDefault="00DD18B6" w:rsidP="00E033D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177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0C90">
              <w:rPr>
                <w:rFonts w:ascii="Arial" w:hAnsi="Arial" w:cs="Arial"/>
                <w:sz w:val="24"/>
                <w:szCs w:val="24"/>
              </w:rPr>
              <w:t>С 01.01.202</w:t>
            </w:r>
            <w:r w:rsidR="00E033D2">
              <w:rPr>
                <w:rFonts w:ascii="Arial" w:hAnsi="Arial" w:cs="Arial"/>
                <w:sz w:val="24"/>
                <w:szCs w:val="24"/>
              </w:rPr>
              <w:t>4</w:t>
            </w:r>
            <w:r w:rsidR="009D0C90">
              <w:rPr>
                <w:rFonts w:ascii="Arial" w:hAnsi="Arial" w:cs="Arial"/>
                <w:sz w:val="24"/>
                <w:szCs w:val="24"/>
              </w:rPr>
              <w:t xml:space="preserve"> г. по 31.12.</w:t>
            </w:r>
            <w:r w:rsidRPr="00817715">
              <w:rPr>
                <w:rFonts w:ascii="Arial" w:hAnsi="Arial" w:cs="Arial"/>
                <w:sz w:val="24"/>
                <w:szCs w:val="24"/>
              </w:rPr>
              <w:t>202</w:t>
            </w:r>
            <w:r w:rsidR="009D0C90">
              <w:rPr>
                <w:rFonts w:ascii="Arial" w:hAnsi="Arial" w:cs="Arial"/>
                <w:sz w:val="24"/>
                <w:szCs w:val="24"/>
              </w:rPr>
              <w:t>4</w:t>
            </w:r>
            <w:r w:rsidRPr="00817715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9D0C9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168B0" w:rsidRPr="00490B04" w:rsidTr="00441DC0">
        <w:tc>
          <w:tcPr>
            <w:tcW w:w="3420" w:type="dxa"/>
          </w:tcPr>
          <w:p w:rsidR="008168B0" w:rsidRPr="00817715" w:rsidRDefault="008168B0" w:rsidP="008168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Выявленные нарушения</w:t>
            </w:r>
          </w:p>
          <w:p w:rsidR="008168B0" w:rsidRPr="00817715" w:rsidRDefault="008168B0" w:rsidP="008168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08" w:type="dxa"/>
          </w:tcPr>
          <w:p w:rsidR="00E033D2" w:rsidRDefault="00E033D2" w:rsidP="00E033D2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35721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В</w:t>
            </w:r>
            <w:r w:rsidRPr="0074474A">
              <w:rPr>
                <w:rFonts w:ascii="Arial" w:hAnsi="Arial" w:cs="Arial"/>
              </w:rPr>
              <w:t xml:space="preserve"> нарушение п.302 Инструкции № 157н, п.124 Инструкции № 162н</w:t>
            </w:r>
            <w:r>
              <w:rPr>
                <w:rFonts w:ascii="Arial" w:hAnsi="Arial" w:cs="Arial"/>
              </w:rPr>
              <w:t xml:space="preserve"> </w:t>
            </w:r>
            <w:r w:rsidRPr="0074474A">
              <w:rPr>
                <w:rFonts w:ascii="Arial" w:hAnsi="Arial" w:cs="Arial"/>
              </w:rPr>
              <w:t>затраты, произведенные Учреждением на страхов</w:t>
            </w:r>
            <w:r w:rsidRPr="0074474A">
              <w:rPr>
                <w:rFonts w:ascii="Arial" w:hAnsi="Arial" w:cs="Arial"/>
              </w:rPr>
              <w:t>а</w:t>
            </w:r>
            <w:r w:rsidRPr="0074474A">
              <w:rPr>
                <w:rFonts w:ascii="Arial" w:hAnsi="Arial" w:cs="Arial"/>
              </w:rPr>
              <w:t>ние гражданской</w:t>
            </w:r>
            <w:r>
              <w:rPr>
                <w:rFonts w:ascii="Arial" w:hAnsi="Arial" w:cs="Arial"/>
              </w:rPr>
              <w:t xml:space="preserve"> </w:t>
            </w:r>
            <w:r w:rsidRPr="0074474A">
              <w:rPr>
                <w:rFonts w:ascii="Arial" w:hAnsi="Arial" w:cs="Arial"/>
              </w:rPr>
              <w:t>ответственности в 202</w:t>
            </w:r>
            <w:r>
              <w:rPr>
                <w:rFonts w:ascii="Arial" w:hAnsi="Arial" w:cs="Arial"/>
              </w:rPr>
              <w:t>4</w:t>
            </w:r>
            <w:r w:rsidRPr="0074474A">
              <w:rPr>
                <w:rFonts w:ascii="Arial" w:hAnsi="Arial" w:cs="Arial"/>
              </w:rPr>
              <w:t xml:space="preserve"> году, но относящи</w:t>
            </w:r>
            <w:r w:rsidRPr="0074474A">
              <w:rPr>
                <w:rFonts w:ascii="Arial" w:hAnsi="Arial" w:cs="Arial"/>
              </w:rPr>
              <w:t>е</w:t>
            </w:r>
            <w:r w:rsidRPr="0074474A">
              <w:rPr>
                <w:rFonts w:ascii="Arial" w:hAnsi="Arial" w:cs="Arial"/>
              </w:rPr>
              <w:t>ся к следующему отчетному периоду,</w:t>
            </w:r>
            <w:r>
              <w:rPr>
                <w:rFonts w:ascii="Arial" w:hAnsi="Arial" w:cs="Arial"/>
              </w:rPr>
              <w:t xml:space="preserve"> </w:t>
            </w:r>
            <w:r w:rsidRPr="0074474A">
              <w:rPr>
                <w:rFonts w:ascii="Arial" w:hAnsi="Arial" w:cs="Arial"/>
              </w:rPr>
              <w:t>не отр</w:t>
            </w:r>
            <w:r w:rsidRPr="0074474A">
              <w:rPr>
                <w:rFonts w:ascii="Arial" w:hAnsi="Arial" w:cs="Arial"/>
              </w:rPr>
              <w:t>а</w:t>
            </w:r>
            <w:r w:rsidRPr="0074474A">
              <w:rPr>
                <w:rFonts w:ascii="Arial" w:hAnsi="Arial" w:cs="Arial"/>
              </w:rPr>
              <w:t>жены по дебету счета 401.50 «Расходы будущих периодов»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E033D2" w:rsidRDefault="00E033D2" w:rsidP="00E033D2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Не</w:t>
            </w:r>
            <w:r w:rsidRPr="00212CBF">
              <w:rPr>
                <w:rFonts w:ascii="Arial" w:hAnsi="Arial" w:cs="Arial"/>
              </w:rPr>
              <w:t>отражение</w:t>
            </w:r>
            <w:proofErr w:type="spellEnd"/>
            <w:r w:rsidRPr="00212CBF">
              <w:rPr>
                <w:rFonts w:ascii="Arial" w:hAnsi="Arial" w:cs="Arial"/>
              </w:rPr>
              <w:t xml:space="preserve"> произведенных, но относящихся к следу</w:t>
            </w:r>
            <w:r w:rsidRPr="00212CBF">
              <w:rPr>
                <w:rFonts w:ascii="Arial" w:hAnsi="Arial" w:cs="Arial"/>
              </w:rPr>
              <w:t>ю</w:t>
            </w:r>
            <w:r w:rsidRPr="00212CBF">
              <w:rPr>
                <w:rFonts w:ascii="Arial" w:hAnsi="Arial" w:cs="Arial"/>
              </w:rPr>
              <w:t>щим отчетным</w:t>
            </w:r>
            <w:r>
              <w:rPr>
                <w:rFonts w:ascii="Arial" w:hAnsi="Arial" w:cs="Arial"/>
              </w:rPr>
              <w:t xml:space="preserve"> </w:t>
            </w:r>
            <w:r w:rsidRPr="00212CBF">
              <w:rPr>
                <w:rFonts w:ascii="Arial" w:hAnsi="Arial" w:cs="Arial"/>
              </w:rPr>
              <w:t>периодам расходов по ОСАГО на счете 401.50, привело к искажению показателей бюджетной отче</w:t>
            </w:r>
            <w:r w:rsidRPr="00212CBF">
              <w:rPr>
                <w:rFonts w:ascii="Arial" w:hAnsi="Arial" w:cs="Arial"/>
              </w:rPr>
              <w:t>т</w:t>
            </w:r>
            <w:r w:rsidRPr="00212CBF">
              <w:rPr>
                <w:rFonts w:ascii="Arial" w:hAnsi="Arial" w:cs="Arial"/>
              </w:rPr>
              <w:t>нос</w:t>
            </w:r>
            <w:r>
              <w:rPr>
                <w:rFonts w:ascii="Arial" w:hAnsi="Arial" w:cs="Arial"/>
              </w:rPr>
              <w:t>ти по состоянию на</w:t>
            </w:r>
            <w:r w:rsidRPr="00212CBF">
              <w:rPr>
                <w:rFonts w:ascii="Arial" w:hAnsi="Arial" w:cs="Arial"/>
              </w:rPr>
              <w:t xml:space="preserve"> 01 января 202</w:t>
            </w:r>
            <w:r>
              <w:rPr>
                <w:rFonts w:ascii="Arial" w:hAnsi="Arial" w:cs="Arial"/>
              </w:rPr>
              <w:t>5</w:t>
            </w:r>
            <w:r w:rsidRPr="00212CBF">
              <w:rPr>
                <w:rFonts w:ascii="Arial" w:hAnsi="Arial" w:cs="Arial"/>
              </w:rPr>
              <w:t xml:space="preserve"> года, а именно выр</w:t>
            </w:r>
            <w:r w:rsidRPr="00212CBF">
              <w:rPr>
                <w:rFonts w:ascii="Arial" w:hAnsi="Arial" w:cs="Arial"/>
              </w:rPr>
              <w:t>а</w:t>
            </w:r>
            <w:r w:rsidRPr="00212CBF">
              <w:rPr>
                <w:rFonts w:ascii="Arial" w:hAnsi="Arial" w:cs="Arial"/>
              </w:rPr>
              <w:t>зилось в занижении показателей стр.160 «Расходы будущих периодов  гр. 6 «На конец отчетного периода, бюджетная деятельность» Баланса ф.0503130.</w:t>
            </w:r>
          </w:p>
          <w:p w:rsidR="00E033D2" w:rsidRDefault="00E033D2" w:rsidP="00E033D2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2</w:t>
            </w:r>
            <w:r w:rsidRPr="00DB3E7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Нарушение ст. 34 Бюджетного кодекса РФ -  н</w:t>
            </w:r>
            <w:r w:rsidRPr="00DB3E75">
              <w:rPr>
                <w:rFonts w:ascii="Arial" w:hAnsi="Arial" w:cs="Arial"/>
              </w:rPr>
              <w:t>еэффе</w:t>
            </w:r>
            <w:r w:rsidRPr="00DB3E75">
              <w:rPr>
                <w:rFonts w:ascii="Arial" w:hAnsi="Arial" w:cs="Arial"/>
              </w:rPr>
              <w:t>к</w:t>
            </w:r>
            <w:r w:rsidRPr="00DB3E75">
              <w:rPr>
                <w:rFonts w:ascii="Arial" w:hAnsi="Arial" w:cs="Arial"/>
              </w:rPr>
              <w:t>тивное использование бюджетных сре</w:t>
            </w:r>
            <w:proofErr w:type="gramStart"/>
            <w:r w:rsidRPr="00DB3E75">
              <w:rPr>
                <w:rFonts w:ascii="Arial" w:hAnsi="Arial" w:cs="Arial"/>
              </w:rPr>
              <w:t>дств в р</w:t>
            </w:r>
            <w:proofErr w:type="gramEnd"/>
            <w:r w:rsidRPr="00DB3E75">
              <w:rPr>
                <w:rFonts w:ascii="Arial" w:hAnsi="Arial" w:cs="Arial"/>
              </w:rPr>
              <w:t>езультате о</w:t>
            </w:r>
            <w:r w:rsidRPr="00DB3E75">
              <w:rPr>
                <w:rFonts w:ascii="Arial" w:hAnsi="Arial" w:cs="Arial"/>
              </w:rPr>
              <w:t>п</w:t>
            </w:r>
            <w:r w:rsidRPr="00DB3E75">
              <w:rPr>
                <w:rFonts w:ascii="Arial" w:hAnsi="Arial" w:cs="Arial"/>
              </w:rPr>
              <w:t xml:space="preserve">латы пени по задолженности за поставку </w:t>
            </w:r>
            <w:r>
              <w:rPr>
                <w:rFonts w:ascii="Arial" w:hAnsi="Arial" w:cs="Arial"/>
              </w:rPr>
              <w:t>электроэнергии</w:t>
            </w:r>
            <w:r w:rsidRPr="00DB3E75">
              <w:rPr>
                <w:rFonts w:ascii="Arial" w:hAnsi="Arial" w:cs="Arial"/>
              </w:rPr>
              <w:t xml:space="preserve"> в су</w:t>
            </w:r>
            <w:r w:rsidRPr="00DB3E75">
              <w:rPr>
                <w:rFonts w:ascii="Arial" w:hAnsi="Arial" w:cs="Arial"/>
              </w:rPr>
              <w:t>м</w:t>
            </w:r>
            <w:r w:rsidRPr="00DB3E75">
              <w:rPr>
                <w:rFonts w:ascii="Arial" w:hAnsi="Arial" w:cs="Arial"/>
              </w:rPr>
              <w:t xml:space="preserve">ме  </w:t>
            </w:r>
            <w:r>
              <w:rPr>
                <w:rFonts w:ascii="Arial" w:hAnsi="Arial" w:cs="Arial"/>
              </w:rPr>
              <w:t xml:space="preserve">836.04 </w:t>
            </w:r>
            <w:r w:rsidRPr="00DB3E75">
              <w:rPr>
                <w:rFonts w:ascii="Arial" w:hAnsi="Arial" w:cs="Arial"/>
              </w:rPr>
              <w:t xml:space="preserve">руб. </w:t>
            </w:r>
          </w:p>
          <w:p w:rsidR="004E1C68" w:rsidRPr="00817715" w:rsidRDefault="004E1C68" w:rsidP="009D0C90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DC0" w:rsidRPr="00490B04" w:rsidTr="00080610">
        <w:tc>
          <w:tcPr>
            <w:tcW w:w="3420" w:type="dxa"/>
          </w:tcPr>
          <w:p w:rsidR="00441DC0" w:rsidRPr="00817715" w:rsidRDefault="009D0C90" w:rsidP="008168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Вынесено представл</w:t>
            </w:r>
            <w:r>
              <w:rPr>
                <w:rFonts w:ascii="Arial" w:hAnsi="Arial" w:cs="Arial"/>
                <w:b/>
                <w:sz w:val="24"/>
                <w:szCs w:val="24"/>
              </w:rPr>
              <w:t>е</w:t>
            </w:r>
            <w:r>
              <w:rPr>
                <w:rFonts w:ascii="Arial" w:hAnsi="Arial" w:cs="Arial"/>
                <w:b/>
                <w:sz w:val="24"/>
                <w:szCs w:val="24"/>
              </w:rPr>
              <w:t>ние/срок исполнения</w:t>
            </w:r>
          </w:p>
        </w:tc>
        <w:tc>
          <w:tcPr>
            <w:tcW w:w="6608" w:type="dxa"/>
            <w:tcBorders>
              <w:bottom w:val="single" w:sz="4" w:space="0" w:color="auto"/>
            </w:tcBorders>
          </w:tcPr>
          <w:p w:rsidR="00441DC0" w:rsidRDefault="00441DC0" w:rsidP="00322B7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Представление № </w:t>
            </w:r>
            <w:r w:rsidR="00E033D2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от </w:t>
            </w:r>
            <w:r w:rsidR="00E033D2">
              <w:rPr>
                <w:rFonts w:ascii="Arial" w:hAnsi="Arial" w:cs="Arial"/>
                <w:sz w:val="24"/>
                <w:szCs w:val="24"/>
              </w:rPr>
              <w:t>31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E033D2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.2025 г.</w:t>
            </w:r>
          </w:p>
          <w:p w:rsidR="00656219" w:rsidRDefault="00656219" w:rsidP="00322B7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1DC0" w:rsidRPr="00817715" w:rsidRDefault="00441DC0" w:rsidP="00E033D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Срок исполнения </w:t>
            </w:r>
            <w:r w:rsidR="00E033D2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E033D2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.2025 г.</w:t>
            </w:r>
          </w:p>
        </w:tc>
      </w:tr>
    </w:tbl>
    <w:p w:rsidR="00244749" w:rsidRDefault="00244749" w:rsidP="009B5630">
      <w:pPr>
        <w:spacing w:after="0" w:line="240" w:lineRule="auto"/>
        <w:rPr>
          <w:rFonts w:ascii="Times New Roman" w:hAnsi="Times New Roman"/>
        </w:rPr>
      </w:pPr>
    </w:p>
    <w:sectPr w:rsidR="00244749" w:rsidSect="0066557A">
      <w:headerReference w:type="default" r:id="rId7"/>
      <w:pgSz w:w="11906" w:h="16838" w:code="9"/>
      <w:pgMar w:top="568" w:right="1134" w:bottom="794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9C9" w:rsidRDefault="007E39C9" w:rsidP="008475DB">
      <w:pPr>
        <w:spacing w:after="0" w:line="240" w:lineRule="auto"/>
      </w:pPr>
      <w:r>
        <w:separator/>
      </w:r>
    </w:p>
  </w:endnote>
  <w:endnote w:type="continuationSeparator" w:id="0">
    <w:p w:rsidR="007E39C9" w:rsidRDefault="007E39C9" w:rsidP="0084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UI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9C9" w:rsidRDefault="007E39C9" w:rsidP="008475DB">
      <w:pPr>
        <w:spacing w:after="0" w:line="240" w:lineRule="auto"/>
      </w:pPr>
      <w:r>
        <w:separator/>
      </w:r>
    </w:p>
  </w:footnote>
  <w:footnote w:type="continuationSeparator" w:id="0">
    <w:p w:rsidR="007E39C9" w:rsidRDefault="007E39C9" w:rsidP="00847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233" w:rsidRDefault="00B76FF9">
    <w:pPr>
      <w:pStyle w:val="a3"/>
      <w:jc w:val="center"/>
    </w:pPr>
    <w:r>
      <w:fldChar w:fldCharType="begin"/>
    </w:r>
    <w:r w:rsidR="00515DD5">
      <w:instrText>PAGE   \* MERGEFORMAT</w:instrText>
    </w:r>
    <w:r>
      <w:fldChar w:fldCharType="separate"/>
    </w:r>
    <w:r w:rsidR="00DD18B6">
      <w:rPr>
        <w:noProof/>
      </w:rPr>
      <w:t>2</w:t>
    </w:r>
    <w:r>
      <w:fldChar w:fldCharType="end"/>
    </w:r>
  </w:p>
  <w:p w:rsidR="000B2233" w:rsidRDefault="007E39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E599E"/>
    <w:multiLevelType w:val="hybridMultilevel"/>
    <w:tmpl w:val="B11E3F5C"/>
    <w:lvl w:ilvl="0" w:tplc="0D62A3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3761D"/>
    <w:multiLevelType w:val="hybridMultilevel"/>
    <w:tmpl w:val="C96A8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84DF7"/>
    <w:multiLevelType w:val="hybridMultilevel"/>
    <w:tmpl w:val="F4DC5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72DCC"/>
    <w:multiLevelType w:val="hybridMultilevel"/>
    <w:tmpl w:val="F286973A"/>
    <w:lvl w:ilvl="0" w:tplc="2DF0C69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23396979"/>
    <w:multiLevelType w:val="hybridMultilevel"/>
    <w:tmpl w:val="FD7AE97E"/>
    <w:lvl w:ilvl="0" w:tplc="36A600FC">
      <w:start w:val="1"/>
      <w:numFmt w:val="decimal"/>
      <w:lvlText w:val="%1."/>
      <w:lvlJc w:val="left"/>
      <w:pPr>
        <w:ind w:left="735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D5BD2"/>
    <w:multiLevelType w:val="hybridMultilevel"/>
    <w:tmpl w:val="594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85D39"/>
    <w:multiLevelType w:val="hybridMultilevel"/>
    <w:tmpl w:val="273A3952"/>
    <w:lvl w:ilvl="0" w:tplc="4F14136C">
      <w:start w:val="1"/>
      <w:numFmt w:val="decimal"/>
      <w:lvlText w:val="%1.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369A1C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028E0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E3F46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04E8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297F0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64BCE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4DEE0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24040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F566C69"/>
    <w:multiLevelType w:val="hybridMultilevel"/>
    <w:tmpl w:val="8E084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5DD5"/>
    <w:rsid w:val="00046126"/>
    <w:rsid w:val="0005450D"/>
    <w:rsid w:val="00080610"/>
    <w:rsid w:val="00086E3B"/>
    <w:rsid w:val="00091851"/>
    <w:rsid w:val="00100568"/>
    <w:rsid w:val="00121F02"/>
    <w:rsid w:val="00132867"/>
    <w:rsid w:val="001376A7"/>
    <w:rsid w:val="00174040"/>
    <w:rsid w:val="001A00EE"/>
    <w:rsid w:val="0020116B"/>
    <w:rsid w:val="00221CD7"/>
    <w:rsid w:val="00243183"/>
    <w:rsid w:val="00244749"/>
    <w:rsid w:val="00250ED7"/>
    <w:rsid w:val="002523CB"/>
    <w:rsid w:val="00322B72"/>
    <w:rsid w:val="003317D9"/>
    <w:rsid w:val="003909ED"/>
    <w:rsid w:val="003A1DEE"/>
    <w:rsid w:val="003B4383"/>
    <w:rsid w:val="00434079"/>
    <w:rsid w:val="00441DC0"/>
    <w:rsid w:val="00456DC0"/>
    <w:rsid w:val="00487EA6"/>
    <w:rsid w:val="00490B04"/>
    <w:rsid w:val="00495E10"/>
    <w:rsid w:val="004C054A"/>
    <w:rsid w:val="004D57A3"/>
    <w:rsid w:val="004E1C68"/>
    <w:rsid w:val="0050597A"/>
    <w:rsid w:val="00515DD5"/>
    <w:rsid w:val="005672A2"/>
    <w:rsid w:val="00571B82"/>
    <w:rsid w:val="00584B73"/>
    <w:rsid w:val="005D42CD"/>
    <w:rsid w:val="00650CBA"/>
    <w:rsid w:val="00656219"/>
    <w:rsid w:val="0066557A"/>
    <w:rsid w:val="00683C1B"/>
    <w:rsid w:val="00770B7D"/>
    <w:rsid w:val="0079148B"/>
    <w:rsid w:val="00797344"/>
    <w:rsid w:val="007E39C9"/>
    <w:rsid w:val="007F16B3"/>
    <w:rsid w:val="008168B0"/>
    <w:rsid w:val="00817715"/>
    <w:rsid w:val="008475DB"/>
    <w:rsid w:val="008524BA"/>
    <w:rsid w:val="008B2B1D"/>
    <w:rsid w:val="008C3F76"/>
    <w:rsid w:val="009B2ADE"/>
    <w:rsid w:val="009B5630"/>
    <w:rsid w:val="009C6D0F"/>
    <w:rsid w:val="009D0C90"/>
    <w:rsid w:val="00A10F1A"/>
    <w:rsid w:val="00A439A4"/>
    <w:rsid w:val="00A72338"/>
    <w:rsid w:val="00A84BD6"/>
    <w:rsid w:val="00AB360F"/>
    <w:rsid w:val="00AB3BB4"/>
    <w:rsid w:val="00AD2632"/>
    <w:rsid w:val="00AE1E64"/>
    <w:rsid w:val="00B14A01"/>
    <w:rsid w:val="00B203C5"/>
    <w:rsid w:val="00B76FF9"/>
    <w:rsid w:val="00BB2916"/>
    <w:rsid w:val="00BB5390"/>
    <w:rsid w:val="00BE697C"/>
    <w:rsid w:val="00C36A0A"/>
    <w:rsid w:val="00C44882"/>
    <w:rsid w:val="00C65B45"/>
    <w:rsid w:val="00C857AA"/>
    <w:rsid w:val="00CA2FBE"/>
    <w:rsid w:val="00CA45A4"/>
    <w:rsid w:val="00CF378A"/>
    <w:rsid w:val="00D7125C"/>
    <w:rsid w:val="00DB1F06"/>
    <w:rsid w:val="00DD18B6"/>
    <w:rsid w:val="00DD1C82"/>
    <w:rsid w:val="00E033D2"/>
    <w:rsid w:val="00E22B1A"/>
    <w:rsid w:val="00E27067"/>
    <w:rsid w:val="00E957ED"/>
    <w:rsid w:val="00EA4F00"/>
    <w:rsid w:val="00ED270D"/>
    <w:rsid w:val="00EE609E"/>
    <w:rsid w:val="00F5539C"/>
    <w:rsid w:val="00F85580"/>
    <w:rsid w:val="00F94CC2"/>
    <w:rsid w:val="00FD4295"/>
    <w:rsid w:val="00FF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5DD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515DD5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15DD5"/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515DD5"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8524BA"/>
    <w:pPr>
      <w:ind w:left="720"/>
      <w:contextualSpacing/>
    </w:pPr>
  </w:style>
  <w:style w:type="paragraph" w:customStyle="1" w:styleId="ConsPlusTitlePage">
    <w:name w:val="ConsPlusTitlePage"/>
    <w:uiPriority w:val="99"/>
    <w:rsid w:val="00E957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6">
    <w:name w:val="Body Text Indent"/>
    <w:basedOn w:val="a"/>
    <w:link w:val="a7"/>
    <w:semiHidden/>
    <w:rsid w:val="00080610"/>
    <w:pPr>
      <w:spacing w:after="0" w:line="240" w:lineRule="auto"/>
      <w:ind w:left="480"/>
    </w:pPr>
    <w:rPr>
      <w:rFonts w:ascii="Times New Roman" w:eastAsia="Times New Roman" w:hAnsi="Times New Roman" w:cs="Times New Roman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080610"/>
    <w:rPr>
      <w:rFonts w:ascii="Times New Roman" w:eastAsia="Times New Roman" w:hAnsi="Times New Roman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1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116B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132867"/>
    <w:rPr>
      <w:rFonts w:ascii="SegoeUI" w:hAnsi="SegoeUI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21">
    <w:name w:val="fontstyle21"/>
    <w:rsid w:val="00132867"/>
    <w:rPr>
      <w:rFonts w:ascii="SegoeUI-Italic" w:hAnsi="SegoeUI-Italic" w:hint="default"/>
      <w:b w:val="0"/>
      <w:bCs w:val="0"/>
      <w:i/>
      <w:iCs/>
      <w:color w:val="0070C0"/>
      <w:sz w:val="32"/>
      <w:szCs w:val="32"/>
    </w:rPr>
  </w:style>
  <w:style w:type="character" w:styleId="aa">
    <w:name w:val="Hyperlink"/>
    <w:rsid w:val="00490B04"/>
    <w:rPr>
      <w:color w:val="0000FF"/>
      <w:u w:val="single"/>
    </w:rPr>
  </w:style>
  <w:style w:type="character" w:styleId="ab">
    <w:name w:val="Strong"/>
    <w:basedOn w:val="a0"/>
    <w:uiPriority w:val="22"/>
    <w:qFormat/>
    <w:rsid w:val="00AB36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Revizor</dc:creator>
  <cp:lastModifiedBy>mes</cp:lastModifiedBy>
  <cp:revision>7</cp:revision>
  <cp:lastPrinted>2025-08-27T11:14:00Z</cp:lastPrinted>
  <dcterms:created xsi:type="dcterms:W3CDTF">2025-08-27T11:15:00Z</dcterms:created>
  <dcterms:modified xsi:type="dcterms:W3CDTF">2026-04-03T10:44:00Z</dcterms:modified>
</cp:coreProperties>
</file>